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D9" w:rsidRPr="002D6BD9" w:rsidRDefault="002D6BD9" w:rsidP="002D6BD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Cs/>
          <w:color w:val="000000"/>
          <w:sz w:val="24"/>
          <w:szCs w:val="24"/>
        </w:rPr>
        <w:t>Łódzki Zakład Usług Komunalnych informuje o przetargu pn:</w:t>
      </w:r>
      <w:bookmarkStart w:id="0" w:name="_GoBack"/>
      <w:bookmarkEnd w:id="0"/>
    </w:p>
    <w:p w:rsidR="002D6BD9" w:rsidRDefault="002D6BD9" w:rsidP="002D6BD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2D6BD9" w:rsidRDefault="002D6BD9" w:rsidP="002D6BD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C45AE1" w:rsidRDefault="002D6BD9" w:rsidP="002D6BD9">
      <w:pPr>
        <w:autoSpaceDE w:val="0"/>
        <w:autoSpaceDN w:val="0"/>
        <w:adjustRightInd w:val="0"/>
        <w:spacing w:after="0" w:line="240" w:lineRule="auto"/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PRZEPROWADZENIE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 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RENOWACJI ŚLUSARKI – OKIEN ŻELIWNYCH WRAZ Z OSADZENIEM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DLA BUDYNKU GOSPODARCZEGO (UŻYTECZNOŚCI PUBLICZNEJ)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POŁOŻONEGO W ŁODZI PRZY UL. KSIĘŻY MŁYN 11a</w:t>
      </w:r>
    </w:p>
    <w:sectPr w:rsidR="00C45AE1" w:rsidSect="00CA776E">
      <w:pgSz w:w="11906" w:h="16838"/>
      <w:pgMar w:top="1247" w:right="1134" w:bottom="1134" w:left="1418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D9"/>
    <w:rsid w:val="002D6BD9"/>
    <w:rsid w:val="00357063"/>
    <w:rsid w:val="00C45AE1"/>
    <w:rsid w:val="00CA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41C31-FEA4-4408-9963-1ABB38EA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K.Kuhn</dc:creator>
  <cp:keywords/>
  <dc:description/>
  <cp:lastModifiedBy>K.Kuhn</cp:lastModifiedBy>
  <cp:revision>1</cp:revision>
  <dcterms:created xsi:type="dcterms:W3CDTF">2020-01-24T09:16:00Z</dcterms:created>
  <dcterms:modified xsi:type="dcterms:W3CDTF">2020-01-24T09:18:00Z</dcterms:modified>
</cp:coreProperties>
</file>